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305"/>
        <w:gridCol w:w="2224"/>
        <w:gridCol w:w="426"/>
        <w:gridCol w:w="3684"/>
      </w:tblGrid>
      <w:tr w:rsidR="003F5BA3" w14:paraId="4FA2959C" w14:textId="77777777" w:rsidTr="00C220A8">
        <w:trPr>
          <w:cantSplit/>
          <w:trHeight w:val="851"/>
        </w:trPr>
        <w:tc>
          <w:tcPr>
            <w:tcW w:w="5529" w:type="dxa"/>
            <w:gridSpan w:val="2"/>
          </w:tcPr>
          <w:p w14:paraId="00000002" w14:textId="77777777" w:rsidR="003F5BA3" w:rsidRDefault="003F5BA3">
            <w:pPr>
              <w:spacing w:line="240" w:lineRule="auto"/>
              <w:ind w:firstLine="0"/>
              <w:jc w:val="left"/>
            </w:pPr>
            <w:bookmarkStart w:id="0" w:name="_heading=h.30j0zll" w:colFirst="0" w:colLast="0"/>
            <w:bookmarkStart w:id="1" w:name="_GoBack"/>
            <w:bookmarkEnd w:id="0"/>
            <w:bookmarkEnd w:id="1"/>
          </w:p>
        </w:tc>
        <w:tc>
          <w:tcPr>
            <w:tcW w:w="4110" w:type="dxa"/>
            <w:gridSpan w:val="2"/>
          </w:tcPr>
          <w:p w14:paraId="00000005" w14:textId="39983D62" w:rsidR="003F5BA3" w:rsidRDefault="003F2AE1">
            <w:pPr>
              <w:spacing w:line="240" w:lineRule="auto"/>
              <w:ind w:firstLine="0"/>
              <w:jc w:val="center"/>
            </w:pPr>
            <w:r>
              <w:t>Приложение № 9</w:t>
            </w:r>
          </w:p>
          <w:p w14:paraId="00000006" w14:textId="77777777" w:rsidR="003F5BA3" w:rsidRDefault="003F2AE1">
            <w:pPr>
              <w:spacing w:line="240" w:lineRule="auto"/>
              <w:ind w:firstLine="0"/>
              <w:jc w:val="center"/>
            </w:pPr>
            <w:r>
              <w:t>(пункт 5.3 Стандарта)</w:t>
            </w:r>
          </w:p>
          <w:p w14:paraId="00000007" w14:textId="77777777" w:rsidR="003F5BA3" w:rsidRDefault="003F5BA3">
            <w:pPr>
              <w:spacing w:line="240" w:lineRule="auto"/>
              <w:ind w:firstLine="0"/>
              <w:jc w:val="center"/>
            </w:pPr>
          </w:p>
        </w:tc>
      </w:tr>
      <w:tr w:rsidR="003F5BA3" w14:paraId="50CFBC4F" w14:textId="77777777">
        <w:trPr>
          <w:cantSplit/>
          <w:trHeight w:val="554"/>
        </w:trPr>
        <w:tc>
          <w:tcPr>
            <w:tcW w:w="9639" w:type="dxa"/>
            <w:gridSpan w:val="4"/>
          </w:tcPr>
          <w:p w14:paraId="00000008" w14:textId="7CDA1C77" w:rsidR="003F5BA3" w:rsidRDefault="003F2AE1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Форма акта по фактам создания препятствий инспекторам и иным сотрудникам аппарата Счетной палаты Российской Федерации </w:t>
            </w:r>
            <w:r>
              <w:rPr>
                <w:b/>
              </w:rPr>
              <w:br/>
              <w:t>для проведения экспертно-аналитического мероприятия</w:t>
            </w:r>
          </w:p>
        </w:tc>
      </w:tr>
      <w:tr w:rsidR="003F5BA3" w14:paraId="4C780AB3" w14:textId="77777777">
        <w:trPr>
          <w:cantSplit/>
          <w:trHeight w:val="680"/>
        </w:trPr>
        <w:tc>
          <w:tcPr>
            <w:tcW w:w="3305" w:type="dxa"/>
          </w:tcPr>
          <w:p w14:paraId="0000000C" w14:textId="77777777" w:rsidR="003F5BA3" w:rsidRDefault="003F5BA3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  <w:gridSpan w:val="2"/>
          </w:tcPr>
          <w:p w14:paraId="0000000D" w14:textId="77777777" w:rsidR="003F5BA3" w:rsidRDefault="003F5BA3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14:paraId="0000000E" w14:textId="77777777" w:rsidR="003F5BA3" w:rsidRDefault="003F5BA3">
            <w:pPr>
              <w:spacing w:line="240" w:lineRule="auto"/>
              <w:ind w:firstLine="0"/>
              <w:jc w:val="center"/>
            </w:pPr>
          </w:p>
        </w:tc>
      </w:tr>
    </w:tbl>
    <w:p w14:paraId="00000010" w14:textId="77777777" w:rsidR="003F5BA3" w:rsidRDefault="003F5BA3">
      <w:pPr>
        <w:spacing w:line="240" w:lineRule="auto"/>
      </w:pPr>
    </w:p>
    <w:tbl>
      <w:tblPr>
        <w:tblStyle w:val="af6"/>
        <w:tblW w:w="935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F5BA3" w14:paraId="343F535D" w14:textId="77777777">
        <w:trPr>
          <w:cantSplit/>
          <w:trHeight w:val="397"/>
        </w:trPr>
        <w:tc>
          <w:tcPr>
            <w:tcW w:w="9356" w:type="dxa"/>
            <w:gridSpan w:val="2"/>
            <w:tcBorders>
              <w:bottom w:val="single" w:sz="6" w:space="0" w:color="000000"/>
            </w:tcBorders>
          </w:tcPr>
          <w:p w14:paraId="00000011" w14:textId="77777777" w:rsidR="003F5BA3" w:rsidRDefault="003F2AE1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3F5BA3" w14:paraId="7C6DE48F" w14:textId="77777777">
        <w:trPr>
          <w:cantSplit/>
          <w:trHeight w:val="567"/>
        </w:trPr>
        <w:tc>
          <w:tcPr>
            <w:tcW w:w="4678" w:type="dxa"/>
            <w:tcBorders>
              <w:top w:val="single" w:sz="6" w:space="0" w:color="000000"/>
            </w:tcBorders>
            <w:vAlign w:val="bottom"/>
          </w:tcPr>
          <w:p w14:paraId="00000013" w14:textId="77777777" w:rsidR="003F5BA3" w:rsidRDefault="003F2AE1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___________________№_________________</w:t>
            </w:r>
          </w:p>
        </w:tc>
        <w:tc>
          <w:tcPr>
            <w:tcW w:w="4678" w:type="dxa"/>
            <w:tcBorders>
              <w:top w:val="single" w:sz="6" w:space="0" w:color="000000"/>
            </w:tcBorders>
            <w:vAlign w:val="bottom"/>
          </w:tcPr>
          <w:p w14:paraId="00000014" w14:textId="77777777" w:rsidR="003F5BA3" w:rsidRDefault="003F5BA3">
            <w:pPr>
              <w:spacing w:before="180" w:line="240" w:lineRule="auto"/>
              <w:ind w:right="113" w:firstLine="0"/>
              <w:jc w:val="right"/>
              <w:rPr>
                <w:sz w:val="22"/>
                <w:szCs w:val="22"/>
              </w:rPr>
            </w:pPr>
          </w:p>
        </w:tc>
      </w:tr>
    </w:tbl>
    <w:p w14:paraId="00000015" w14:textId="77777777" w:rsidR="003F5BA3" w:rsidRDefault="003F5BA3">
      <w:pPr>
        <w:spacing w:line="240" w:lineRule="auto"/>
      </w:pPr>
    </w:p>
    <w:p w14:paraId="00000017" w14:textId="77777777" w:rsidR="003F5BA3" w:rsidRDefault="003F5BA3">
      <w:pPr>
        <w:spacing w:line="240" w:lineRule="auto"/>
      </w:pPr>
    </w:p>
    <w:p w14:paraId="00000018" w14:textId="77777777" w:rsidR="003F5BA3" w:rsidRDefault="003F2AE1">
      <w:pPr>
        <w:pStyle w:val="1"/>
      </w:pPr>
      <w:r>
        <w:t>АКТ</w:t>
      </w:r>
    </w:p>
    <w:p w14:paraId="00000019" w14:textId="77777777" w:rsidR="003F5BA3" w:rsidRDefault="003F2AE1">
      <w:pPr>
        <w:pStyle w:val="3"/>
      </w:pPr>
      <w:r>
        <w:t>по фактам создания препятствий инспекторам и иным сотрудникам аппарата Счетной палаты Российской Федерации для проведения экспертно-аналитического мероприятия</w:t>
      </w:r>
    </w:p>
    <w:p w14:paraId="0000001A" w14:textId="77777777" w:rsidR="003F5BA3" w:rsidRDefault="003F5BA3">
      <w:pPr>
        <w:pStyle w:val="3"/>
        <w:rPr>
          <w:b w:val="0"/>
        </w:rPr>
      </w:pPr>
    </w:p>
    <w:p w14:paraId="0000001B" w14:textId="77777777" w:rsidR="003F5BA3" w:rsidRDefault="003F5BA3">
      <w:pPr>
        <w:pStyle w:val="3"/>
        <w:rPr>
          <w:b w:val="0"/>
        </w:rPr>
      </w:pPr>
    </w:p>
    <w:tbl>
      <w:tblPr>
        <w:tblStyle w:val="af7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396"/>
        <w:gridCol w:w="992"/>
        <w:gridCol w:w="4251"/>
      </w:tblGrid>
      <w:tr w:rsidR="003F5BA3" w14:paraId="1EE6309F" w14:textId="77777777">
        <w:trPr>
          <w:jc w:val="center"/>
        </w:trPr>
        <w:tc>
          <w:tcPr>
            <w:tcW w:w="4396" w:type="dxa"/>
          </w:tcPr>
          <w:p w14:paraId="0000001C" w14:textId="77777777" w:rsidR="003F5BA3" w:rsidRDefault="003F2AE1">
            <w:pPr>
              <w:spacing w:line="240" w:lineRule="auto"/>
              <w:ind w:firstLine="0"/>
              <w:jc w:val="left"/>
              <w:rPr>
                <w:i/>
              </w:rPr>
            </w:pPr>
            <w:r>
              <w:rPr>
                <w:i/>
              </w:rPr>
              <w:t xml:space="preserve">населенный пункт </w:t>
            </w:r>
          </w:p>
        </w:tc>
        <w:tc>
          <w:tcPr>
            <w:tcW w:w="992" w:type="dxa"/>
          </w:tcPr>
          <w:p w14:paraId="0000001D" w14:textId="77777777" w:rsidR="003F5BA3" w:rsidRDefault="003F5BA3">
            <w:pPr>
              <w:spacing w:line="240" w:lineRule="auto"/>
              <w:ind w:firstLine="0"/>
              <w:jc w:val="left"/>
            </w:pPr>
          </w:p>
        </w:tc>
        <w:tc>
          <w:tcPr>
            <w:tcW w:w="4251" w:type="dxa"/>
          </w:tcPr>
          <w:p w14:paraId="0000001E" w14:textId="77777777" w:rsidR="003F5BA3" w:rsidRDefault="003F2AE1">
            <w:pPr>
              <w:spacing w:line="240" w:lineRule="auto"/>
              <w:ind w:firstLine="0"/>
              <w:jc w:val="right"/>
            </w:pPr>
            <w:r>
              <w:t>«__» ____________ 20__ года</w:t>
            </w:r>
          </w:p>
        </w:tc>
      </w:tr>
    </w:tbl>
    <w:p w14:paraId="0000001F" w14:textId="77777777" w:rsidR="003F5BA3" w:rsidRDefault="003F5BA3">
      <w:pPr>
        <w:pStyle w:val="3"/>
        <w:rPr>
          <w:b w:val="0"/>
        </w:rPr>
      </w:pPr>
    </w:p>
    <w:p w14:paraId="00000020" w14:textId="77777777" w:rsidR="003F5BA3" w:rsidRDefault="003F5BA3">
      <w:pPr>
        <w:pStyle w:val="3"/>
        <w:rPr>
          <w:b w:val="0"/>
        </w:rPr>
      </w:pPr>
    </w:p>
    <w:p w14:paraId="5749BD2E" w14:textId="0CE2418D" w:rsidR="00FE0024" w:rsidRDefault="003F2AE1" w:rsidP="00BC3982">
      <w:r>
        <w:t xml:space="preserve">В соответствии с </w:t>
      </w:r>
      <w:r w:rsidR="00BC3982">
        <w:t>пунктом</w:t>
      </w:r>
      <w:r w:rsidR="00E77CE6">
        <w:t xml:space="preserve"> ____</w:t>
      </w:r>
      <w:r w:rsidR="00BC3982">
        <w:t xml:space="preserve"> Плана</w:t>
      </w:r>
      <w:r>
        <w:t xml:space="preserve"> работы Счетной палаты </w:t>
      </w:r>
      <w:r w:rsidR="00BC3982">
        <w:t xml:space="preserve">                           </w:t>
      </w:r>
      <w:r>
        <w:t>Российской</w:t>
      </w:r>
      <w:r w:rsidR="00FE0024">
        <w:t xml:space="preserve">  </w:t>
      </w:r>
      <w:r>
        <w:t>Фед</w:t>
      </w:r>
      <w:r w:rsidR="00BC3982">
        <w:t>ерации</w:t>
      </w:r>
      <w:r w:rsidR="00FE0024">
        <w:t xml:space="preserve">   </w:t>
      </w:r>
      <w:r w:rsidR="00BC3982">
        <w:t>на 20</w:t>
      </w:r>
      <w:r w:rsidR="00FE0024">
        <w:t>_____</w:t>
      </w:r>
      <w:r w:rsidR="00BC3982">
        <w:t xml:space="preserve"> год</w:t>
      </w:r>
      <w:r w:rsidR="00FE0024">
        <w:t xml:space="preserve">   </w:t>
      </w:r>
      <w:r>
        <w:t>проводится</w:t>
      </w:r>
      <w:r w:rsidR="00FE0024">
        <w:t xml:space="preserve">  </w:t>
      </w:r>
      <w:r>
        <w:t>эксп</w:t>
      </w:r>
      <w:r w:rsidR="00FE0024">
        <w:t>ертно-аналитическое</w:t>
      </w:r>
    </w:p>
    <w:p w14:paraId="00000021" w14:textId="42EB6D9F" w:rsidR="003F5BA3" w:rsidRDefault="008F46EF" w:rsidP="00FE0024">
      <w:pPr>
        <w:spacing w:line="240" w:lineRule="auto"/>
        <w:ind w:firstLine="0"/>
      </w:pPr>
      <w:r>
        <w:t>мероприятие</w:t>
      </w:r>
      <w:r w:rsidR="00BC3982">
        <w:t xml:space="preserve"> </w:t>
      </w:r>
      <w:r w:rsidR="003F2AE1">
        <w:t>«_______________________________</w:t>
      </w:r>
      <w:r w:rsidR="00BC3982">
        <w:t>____________________</w:t>
      </w:r>
      <w:r w:rsidR="003F2AE1">
        <w:t>___».</w:t>
      </w:r>
    </w:p>
    <w:p w14:paraId="00000022" w14:textId="20AA8024" w:rsidR="003F5BA3" w:rsidRDefault="00FE0024" w:rsidP="00FE0024">
      <w:pPr>
        <w:spacing w:line="240" w:lineRule="auto"/>
        <w:ind w:left="1701" w:right="-1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3F2AE1">
        <w:rPr>
          <w:sz w:val="20"/>
          <w:szCs w:val="20"/>
        </w:rPr>
        <w:t>(наименование экспертно-аналитического мероприятия)</w:t>
      </w:r>
    </w:p>
    <w:p w14:paraId="00000023" w14:textId="443A8EF8" w:rsidR="003F5BA3" w:rsidRDefault="003F2AE1" w:rsidP="00FE0024">
      <w:r>
        <w:t>Должностными лицами _________</w:t>
      </w:r>
      <w:r w:rsidR="00C85715">
        <w:t>_________________________</w:t>
      </w:r>
      <w:r>
        <w:t>_________</w:t>
      </w:r>
    </w:p>
    <w:p w14:paraId="00000024" w14:textId="75328CBA" w:rsidR="003F5BA3" w:rsidRDefault="003F2AE1">
      <w:pPr>
        <w:spacing w:line="240" w:lineRule="auto"/>
        <w:ind w:firstLine="0"/>
      </w:pPr>
      <w:r>
        <w:t>____________________________________________________________________</w:t>
      </w:r>
    </w:p>
    <w:p w14:paraId="00000025" w14:textId="5FEC4F18" w:rsidR="003F5BA3" w:rsidRDefault="003F2AE1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экспертно-аналитического мероприятия, должность, инициалы и фамилии лиц)</w:t>
      </w:r>
    </w:p>
    <w:p w14:paraId="00000026" w14:textId="77777777" w:rsidR="003F5BA3" w:rsidRDefault="003F2AE1">
      <w:pPr>
        <w:ind w:firstLine="0"/>
      </w:pPr>
      <w:r>
        <w:t xml:space="preserve">созданы препятствия инспекторам и иным сотрудникам аппарата Счетной палаты Российской Федерации _________________________________________ </w:t>
      </w:r>
    </w:p>
    <w:p w14:paraId="00000027" w14:textId="77777777" w:rsidR="003F5BA3" w:rsidRDefault="003F2AE1">
      <w:pPr>
        <w:spacing w:line="240" w:lineRule="auto"/>
        <w:ind w:firstLine="0"/>
      </w:pPr>
      <w:r>
        <w:t>____________________________________________________________________</w:t>
      </w:r>
    </w:p>
    <w:p w14:paraId="00000028" w14:textId="55CDD86D" w:rsidR="003F5BA3" w:rsidRDefault="003F2AE1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инициалы, фамилии инспекторов и иных сотрудников аппарата Счетной палаты Российской Федерации,</w:t>
      </w:r>
      <w:r>
        <w:t xml:space="preserve"> </w:t>
      </w:r>
      <w:r>
        <w:rPr>
          <w:sz w:val="20"/>
          <w:szCs w:val="20"/>
        </w:rPr>
        <w:t>даты и номера удостоверений)</w:t>
      </w:r>
    </w:p>
    <w:p w14:paraId="00000029" w14:textId="77777777" w:rsidR="003F5BA3" w:rsidRDefault="003F5BA3">
      <w:pPr>
        <w:spacing w:line="240" w:lineRule="auto"/>
        <w:ind w:firstLine="0"/>
        <w:jc w:val="center"/>
        <w:rPr>
          <w:sz w:val="20"/>
          <w:szCs w:val="20"/>
        </w:rPr>
      </w:pPr>
    </w:p>
    <w:p w14:paraId="0000002A" w14:textId="77777777" w:rsidR="003F5BA3" w:rsidRDefault="003F2AE1">
      <w:pPr>
        <w:ind w:firstLine="0"/>
      </w:pPr>
      <w:r>
        <w:t>для проведения указанного экспертно-аналитического мероприятия, выразившиеся в ______________________________________________________</w:t>
      </w:r>
    </w:p>
    <w:p w14:paraId="0000002B" w14:textId="77777777" w:rsidR="003F5BA3" w:rsidRDefault="003F2AE1">
      <w:pPr>
        <w:spacing w:line="240" w:lineRule="auto"/>
        <w:ind w:firstLine="0"/>
      </w:pPr>
      <w:r>
        <w:t>____________________________________________________________________.</w:t>
      </w:r>
    </w:p>
    <w:p w14:paraId="0000002C" w14:textId="77777777" w:rsidR="003F5BA3" w:rsidRDefault="003F2AE1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конкретные факты создания препятствий для проведения мероприятия – отказ инспекторам и иным сотрудникам аппарата Счетной палаты Российской Федерации в допуске на объект, непредставление информации и другие)</w:t>
      </w:r>
    </w:p>
    <w:p w14:paraId="0000002D" w14:textId="77777777" w:rsidR="003F5BA3" w:rsidRDefault="003F5BA3">
      <w:pPr>
        <w:spacing w:line="240" w:lineRule="auto"/>
        <w:ind w:firstLine="0"/>
        <w:jc w:val="center"/>
        <w:rPr>
          <w:sz w:val="20"/>
          <w:szCs w:val="20"/>
        </w:rPr>
      </w:pPr>
    </w:p>
    <w:p w14:paraId="0000002E" w14:textId="77777777" w:rsidR="003F5BA3" w:rsidRDefault="003F2AE1">
      <w:r>
        <w:lastRenderedPageBreak/>
        <w:t>Это является нарушением статьи (25, 36 или 37 в зависимости от характера препятствий) Федерального закона от 5 апреля 2013 г. № 41-ФЗ «О Счетной палате Российской Федерации» и влечет за собой ответственность должностных лиц в соответствии с законодательством Российской Федерации.</w:t>
      </w:r>
    </w:p>
    <w:p w14:paraId="7B74E9DC" w14:textId="77777777" w:rsidR="008F46EF" w:rsidRDefault="003F2AE1">
      <w:r>
        <w:t>Настоящий акт составлен в двух экзе</w:t>
      </w:r>
      <w:r w:rsidR="008F46EF">
        <w:t xml:space="preserve">мплярах, один из которых вручен </w:t>
      </w:r>
      <w:r>
        <w:t>(</w:t>
      </w:r>
      <w:r w:rsidR="008F46EF">
        <w:t xml:space="preserve">или направлен) для ознакомления </w:t>
      </w:r>
      <w:r>
        <w:t>_____</w:t>
      </w:r>
      <w:r w:rsidR="008F46EF">
        <w:t>__________________________</w:t>
      </w:r>
      <w:r>
        <w:t>_</w:t>
      </w:r>
      <w:r w:rsidR="0022125A" w:rsidRPr="0022125A">
        <w:t>_</w:t>
      </w:r>
      <w:r w:rsidR="0022125A">
        <w:t>___</w:t>
      </w:r>
      <w:r w:rsidR="008F46EF">
        <w:t>__</w:t>
      </w:r>
    </w:p>
    <w:p w14:paraId="0000002F" w14:textId="042F0A6A" w:rsidR="003F5BA3" w:rsidRDefault="008F46EF" w:rsidP="008F46EF">
      <w:pPr>
        <w:spacing w:line="240" w:lineRule="auto"/>
        <w:ind w:firstLine="0"/>
      </w:pPr>
      <w:r>
        <w:t>_________________________________________________</w:t>
      </w:r>
      <w:r w:rsidR="00A17855">
        <w:t>____</w:t>
      </w:r>
      <w:r>
        <w:t>_______________</w:t>
      </w:r>
      <w:r w:rsidR="003F2AE1">
        <w:t>.</w:t>
      </w:r>
    </w:p>
    <w:p w14:paraId="00000030" w14:textId="5682FB4A" w:rsidR="003F5BA3" w:rsidRDefault="003F2AE1" w:rsidP="008F46EF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(должностное лицо объекта экспертно-аналитического мероприятия, фамилия и инициалы)</w:t>
      </w:r>
    </w:p>
    <w:p w14:paraId="00000031" w14:textId="77777777" w:rsidR="003F5BA3" w:rsidRDefault="003F5BA3">
      <w:pPr>
        <w:spacing w:line="240" w:lineRule="auto"/>
      </w:pPr>
    </w:p>
    <w:p w14:paraId="00000032" w14:textId="77777777" w:rsidR="003F5BA3" w:rsidRDefault="003F5BA3"/>
    <w:tbl>
      <w:tblPr>
        <w:tblStyle w:val="af8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394"/>
        <w:gridCol w:w="5245"/>
      </w:tblGrid>
      <w:tr w:rsidR="003F5BA3" w14:paraId="72C3F499" w14:textId="77777777">
        <w:trPr>
          <w:cantSplit/>
        </w:trPr>
        <w:tc>
          <w:tcPr>
            <w:tcW w:w="4394" w:type="dxa"/>
            <w:vAlign w:val="bottom"/>
          </w:tcPr>
          <w:p w14:paraId="00000033" w14:textId="506C0320" w:rsidR="003F5BA3" w:rsidRDefault="003F2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мероприятия (руководитель группы инспекторов, инспектор Счетной палаты Российской Федерации)</w:t>
            </w:r>
          </w:p>
          <w:p w14:paraId="00000034" w14:textId="77777777" w:rsidR="003F5BA3" w:rsidRDefault="003F2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(должность)</w:t>
            </w:r>
          </w:p>
        </w:tc>
        <w:tc>
          <w:tcPr>
            <w:tcW w:w="5245" w:type="dxa"/>
            <w:vAlign w:val="bottom"/>
          </w:tcPr>
          <w:p w14:paraId="00000035" w14:textId="77777777" w:rsidR="003F5BA3" w:rsidRDefault="003F2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36" w14:textId="77777777" w:rsidR="003F5BA3" w:rsidRDefault="003F5BA3"/>
    <w:p w14:paraId="00000037" w14:textId="77777777" w:rsidR="003F5BA3" w:rsidRDefault="003F2AE1">
      <w:pPr>
        <w:ind w:firstLine="0"/>
      </w:pPr>
      <w:r>
        <w:t>Один экземпляр акта получил:</w:t>
      </w:r>
    </w:p>
    <w:tbl>
      <w:tblPr>
        <w:tblStyle w:val="af9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394"/>
        <w:gridCol w:w="5245"/>
      </w:tblGrid>
      <w:tr w:rsidR="003F5BA3" w14:paraId="628B7BC1" w14:textId="77777777">
        <w:trPr>
          <w:cantSplit/>
          <w:jc w:val="center"/>
        </w:trPr>
        <w:tc>
          <w:tcPr>
            <w:tcW w:w="4394" w:type="dxa"/>
            <w:vAlign w:val="bottom"/>
          </w:tcPr>
          <w:p w14:paraId="00000038" w14:textId="77777777" w:rsidR="003F5BA3" w:rsidRDefault="003F2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color w:val="000000"/>
              </w:rPr>
              <w:t>Должность</w:t>
            </w:r>
          </w:p>
        </w:tc>
        <w:tc>
          <w:tcPr>
            <w:tcW w:w="5245" w:type="dxa"/>
            <w:vAlign w:val="bottom"/>
          </w:tcPr>
          <w:p w14:paraId="00000039" w14:textId="71D4C3CF" w:rsidR="003F5BA3" w:rsidRDefault="003F2AE1" w:rsidP="00910A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3A" w14:textId="77777777" w:rsidR="003F5BA3" w:rsidRDefault="003F5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3B" w14:textId="77777777" w:rsidR="003F5BA3" w:rsidRDefault="003F5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3C" w14:textId="77777777" w:rsidR="003F5BA3" w:rsidRDefault="003F5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3F5BA3" w:rsidSect="00BC3982">
      <w:headerReference w:type="default" r:id="rId7"/>
      <w:pgSz w:w="11907" w:h="16840"/>
      <w:pgMar w:top="1134" w:right="851" w:bottom="993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ED4D2" w14:textId="77777777" w:rsidR="00E82759" w:rsidRDefault="00E82759">
      <w:pPr>
        <w:spacing w:line="240" w:lineRule="auto"/>
      </w:pPr>
      <w:r>
        <w:separator/>
      </w:r>
    </w:p>
  </w:endnote>
  <w:endnote w:type="continuationSeparator" w:id="0">
    <w:p w14:paraId="204C3370" w14:textId="77777777" w:rsidR="00E82759" w:rsidRDefault="00E82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5E437" w14:textId="77777777" w:rsidR="00E82759" w:rsidRDefault="00E82759">
      <w:pPr>
        <w:spacing w:line="240" w:lineRule="auto"/>
      </w:pPr>
      <w:r>
        <w:separator/>
      </w:r>
    </w:p>
  </w:footnote>
  <w:footnote w:type="continuationSeparator" w:id="0">
    <w:p w14:paraId="0D1088C7" w14:textId="77777777" w:rsidR="00E82759" w:rsidRDefault="00E827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E" w14:textId="17A2D6C5" w:rsidR="003F5BA3" w:rsidRDefault="003F2AE1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F6152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BA3"/>
    <w:rsid w:val="001A1DB6"/>
    <w:rsid w:val="0022125A"/>
    <w:rsid w:val="00304A10"/>
    <w:rsid w:val="00340FB5"/>
    <w:rsid w:val="00363949"/>
    <w:rsid w:val="00397A60"/>
    <w:rsid w:val="003F2AE1"/>
    <w:rsid w:val="003F5BA3"/>
    <w:rsid w:val="005F6152"/>
    <w:rsid w:val="0061566B"/>
    <w:rsid w:val="008728ED"/>
    <w:rsid w:val="00882C07"/>
    <w:rsid w:val="008963DF"/>
    <w:rsid w:val="008F46EF"/>
    <w:rsid w:val="00910AA7"/>
    <w:rsid w:val="00946372"/>
    <w:rsid w:val="0095212A"/>
    <w:rsid w:val="00A17855"/>
    <w:rsid w:val="00B73AFE"/>
    <w:rsid w:val="00B852C6"/>
    <w:rsid w:val="00BC3982"/>
    <w:rsid w:val="00C220A8"/>
    <w:rsid w:val="00C85715"/>
    <w:rsid w:val="00D76398"/>
    <w:rsid w:val="00E77CE6"/>
    <w:rsid w:val="00E82759"/>
    <w:rsid w:val="00EA7B0B"/>
    <w:rsid w:val="00FB0AE5"/>
    <w:rsid w:val="00F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3725"/>
  <w15:docId w15:val="{614364A4-063F-4247-8350-E22945F8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c">
    <w:name w:val="Table Grid"/>
    <w:basedOn w:val="a1"/>
    <w:rsid w:val="00D52048"/>
    <w:pPr>
      <w:overflowPunct w:val="0"/>
      <w:autoSpaceDE w:val="0"/>
      <w:autoSpaceDN w:val="0"/>
      <w:adjustRightInd w:val="0"/>
      <w:ind w:left="284" w:right="-284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rsid w:val="00392F46"/>
    <w:pPr>
      <w:tabs>
        <w:tab w:val="center" w:pos="4677"/>
        <w:tab w:val="right" w:pos="9355"/>
      </w:tabs>
    </w:p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8PRnd/9843ystN4IDvfxeS7pIQ==">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Афонина Галина Леонидовна</cp:lastModifiedBy>
  <cp:revision>2</cp:revision>
  <dcterms:created xsi:type="dcterms:W3CDTF">2024-12-17T08:26:00Z</dcterms:created>
  <dcterms:modified xsi:type="dcterms:W3CDTF">2024-12-17T08:26:00Z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